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DB2" w:rsidRPr="00230DB2" w:rsidRDefault="008204A2" w:rsidP="00230DB2">
      <w:pPr>
        <w:shd w:val="clear" w:color="auto" w:fill="FFFFFF"/>
        <w:spacing w:before="312" w:after="156" w:line="451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</w:t>
      </w:r>
      <w:r w:rsidR="00230DB2" w:rsidRPr="00230DB2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 xml:space="preserve"> 5 и 6</w:t>
      </w:r>
      <w:r w:rsidRPr="008204A2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 xml:space="preserve"> по теме "Ткани растений</w:t>
      </w:r>
      <w:r w:rsidR="00230DB2" w:rsidRPr="00230DB2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»</w:t>
      </w:r>
    </w:p>
    <w:p w:rsidR="008204A2" w:rsidRPr="008204A2" w:rsidRDefault="008204A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230DB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Цели урока:</w:t>
      </w:r>
    </w:p>
    <w:p w:rsidR="008204A2" w:rsidRPr="008204A2" w:rsidRDefault="008204A2" w:rsidP="008204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Изучить особенности строения тканей растительных организмов.</w:t>
      </w:r>
    </w:p>
    <w:p w:rsidR="008204A2" w:rsidRPr="008204A2" w:rsidRDefault="008204A2" w:rsidP="008204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Раскрыть взаимосвязь строения растительной ткани от выполняемой функции.</w:t>
      </w:r>
    </w:p>
    <w:p w:rsidR="008204A2" w:rsidRPr="008204A2" w:rsidRDefault="008204A2" w:rsidP="008204A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Продолжить формировать умение работать с микроскопами и микропрепаратами, сравнивать, анализировать, обобщать, работать с рисунками как источниками информации.</w:t>
      </w:r>
    </w:p>
    <w:p w:rsidR="008204A2" w:rsidRPr="008204A2" w:rsidRDefault="008204A2" w:rsidP="008204A2">
      <w:pPr>
        <w:shd w:val="clear" w:color="auto" w:fill="FFFFFF"/>
        <w:spacing w:before="312" w:after="156" w:line="295" w:lineRule="atLeast"/>
        <w:jc w:val="center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Ход урока</w:t>
      </w:r>
    </w:p>
    <w:p w:rsidR="008204A2" w:rsidRPr="008204A2" w:rsidRDefault="008204A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230DB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1.Создание проблемной ситуации:</w:t>
      </w:r>
    </w:p>
    <w:p w:rsidR="008204A2" w:rsidRPr="008204A2" w:rsidRDefault="008204A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Так как учащиеся шестого класса не обладают достаточным уровнем развития для самостоятельного формулирования проблемной ситуации, то ситуация возникает в ходе предварительной беседы. Для этого доска разделяется на две части и в каждой прописывается, что учащиеся знают, а что не знают по данной теме.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14"/>
        <w:gridCol w:w="4857"/>
      </w:tblGrid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Знаем: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знаем: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ткани.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места расположения тканей</w:t>
            </w:r>
            <w:proofErr w:type="gram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proofErr w:type="gramEnd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астично)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тканей растений.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строение ткани связано с выполняемой функцией.</w:t>
            </w:r>
          </w:p>
        </w:tc>
      </w:tr>
    </w:tbl>
    <w:p w:rsidR="008204A2" w:rsidRPr="008204A2" w:rsidRDefault="008204A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230DB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</w:t>
      </w: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В ходе беседы с учащимися решается проблема, как строение ткани связано с выполняемой функцией. Для этого с помощью таблиц, рассматривания микропрепаратов и живых объектов (побеги растений, листья, комнатные растения) заполняется следующая таблица: [ Игошин Г.П. “Уроки биологии в шестом классе”</w:t>
      </w:r>
      <w:proofErr w:type="gramStart"/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 xml:space="preserve"> ]</w:t>
      </w:r>
      <w:proofErr w:type="gramEnd"/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6"/>
        <w:gridCol w:w="1711"/>
        <w:gridCol w:w="1244"/>
        <w:gridCol w:w="1440"/>
        <w:gridCol w:w="2315"/>
        <w:gridCol w:w="955"/>
      </w:tblGrid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тканей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расположена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размеры клеток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жизнедеятельности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Верхушка корня, стебля.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Мякоть листа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Мякоть плодов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Середина корня, стебля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Мягкие части цветка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масса коры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Жилки листа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 стебля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Косточка абрикоса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Скорлупа грецкого ореха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Покровная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Кожица листа, кора дерева.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Жилки листа, в корне, стебле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204A2" w:rsidRPr="008204A2" w:rsidRDefault="00230DB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</w:t>
      </w:r>
      <w:r w:rsidR="008204A2" w:rsidRPr="00230DB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 </w:t>
      </w:r>
      <w:r w:rsidR="008204A2" w:rsidRPr="008204A2">
        <w:rPr>
          <w:rFonts w:ascii="Helvetica" w:eastAsia="Times New Roman" w:hAnsi="Helvetica" w:cs="Helvetica"/>
          <w:sz w:val="24"/>
          <w:szCs w:val="24"/>
          <w:lang w:eastAsia="ru-RU"/>
        </w:rPr>
        <w:t>Рефлексия: учащиеся проговаривают, что им понравилось в уроке, что вызвало сложности. Как они себя чувствовали на уроке.</w:t>
      </w:r>
    </w:p>
    <w:p w:rsidR="008204A2" w:rsidRPr="008204A2" w:rsidRDefault="00230DB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</w:t>
      </w:r>
      <w:r w:rsidR="008204A2" w:rsidRPr="00230DB2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.</w:t>
      </w:r>
      <w:r w:rsidR="008204A2" w:rsidRPr="00230DB2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  <w:r w:rsidR="008204A2" w:rsidRPr="008204A2">
        <w:rPr>
          <w:rFonts w:ascii="Helvetica" w:eastAsia="Times New Roman" w:hAnsi="Helvetica" w:cs="Helvetica"/>
          <w:sz w:val="24"/>
          <w:szCs w:val="24"/>
          <w:lang w:eastAsia="ru-RU"/>
        </w:rPr>
        <w:t>Домашнее задание: прочитать текст учебника: “Строение тканей растительного организма”</w:t>
      </w:r>
    </w:p>
    <w:p w:rsidR="008204A2" w:rsidRPr="008204A2" w:rsidRDefault="008204A2" w:rsidP="008204A2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8204A2">
        <w:rPr>
          <w:rFonts w:ascii="Helvetica" w:eastAsia="Times New Roman" w:hAnsi="Helvetica" w:cs="Helvetica"/>
          <w:sz w:val="24"/>
          <w:szCs w:val="24"/>
          <w:lang w:eastAsia="ru-RU"/>
        </w:rPr>
        <w:t>Таблица в готовом виде: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05"/>
        <w:gridCol w:w="1381"/>
        <w:gridCol w:w="1158"/>
        <w:gridCol w:w="1670"/>
        <w:gridCol w:w="2089"/>
        <w:gridCol w:w="1368"/>
      </w:tblGrid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тканей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Где расположена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и размеры клеток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Внутреннее строение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жизнедеятельности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Функции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Верхушка корня, стебля.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Округлые, мелкие.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 ядра, нет вакуолей.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Постоянное деление.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 корня и стебля.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Мякоть листа, плодов.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Середина корня, стебля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Мягкие части цветка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Главная масса коры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Округлые,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крупные и средние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Хлоропласты.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Ядро у стенки, крупные вакуоли.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 развито межклеточное вещество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Образуются органические вещества из </w:t>
            </w:r>
            <w:proofErr w:type="gram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неорганических</w:t>
            </w:r>
            <w:proofErr w:type="gramEnd"/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Превращение и накопление веществ.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Запас питательных веществ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Жилки листа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Волокна стебля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Косточка абрикоса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Скорлупа грецкого ореха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вытянутые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Оболочка утолщена, </w:t>
            </w:r>
            <w:proofErr w:type="spell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одревесневела</w:t>
            </w:r>
            <w:proofErr w:type="spellEnd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цитоплазма часто отсутствует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Мёртвые клетки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Опора,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Защита.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Покровная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Кожица листа, кора дерева.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Мелкие и средние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Плотно прилегают друг к другу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Мёртвые и живые клетки. Оболочка одревесневает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Защита.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с внешней средой</w:t>
            </w:r>
          </w:p>
        </w:tc>
      </w:tr>
      <w:tr w:rsidR="008204A2" w:rsidRPr="008204A2" w:rsidTr="008204A2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Проводящая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Жилки листа, в корне, стебле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вытянутые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Остались оболочки клеток, между ними есть отверстия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Сосуды – мёртвые клетки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Ситовидные трубки - живые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204A2" w:rsidRPr="008204A2" w:rsidRDefault="008204A2" w:rsidP="00820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Передвиже</w:t>
            </w:r>
            <w:proofErr w:type="spellEnd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8204A2" w:rsidRPr="008204A2" w:rsidRDefault="008204A2" w:rsidP="008204A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8204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веществ</w:t>
            </w:r>
          </w:p>
        </w:tc>
      </w:tr>
    </w:tbl>
    <w:p w:rsidR="00FC56A0" w:rsidRPr="00230DB2" w:rsidRDefault="00FC56A0" w:rsidP="00230DB2">
      <w:pPr>
        <w:shd w:val="clear" w:color="auto" w:fill="FFFFFF"/>
        <w:spacing w:after="156" w:line="240" w:lineRule="auto"/>
      </w:pPr>
    </w:p>
    <w:sectPr w:rsidR="00FC56A0" w:rsidRPr="00230DB2" w:rsidSect="00FC5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F3D4D"/>
    <w:multiLevelType w:val="multilevel"/>
    <w:tmpl w:val="04B27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3504E9"/>
    <w:multiLevelType w:val="multilevel"/>
    <w:tmpl w:val="2494B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217716C"/>
    <w:multiLevelType w:val="multilevel"/>
    <w:tmpl w:val="28186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8204A2"/>
    <w:rsid w:val="00230DB2"/>
    <w:rsid w:val="008204A2"/>
    <w:rsid w:val="00FC5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6A0"/>
  </w:style>
  <w:style w:type="paragraph" w:styleId="1">
    <w:name w:val="heading 1"/>
    <w:basedOn w:val="a"/>
    <w:link w:val="10"/>
    <w:uiPriority w:val="9"/>
    <w:qFormat/>
    <w:rsid w:val="008204A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8204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204A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204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204A2"/>
    <w:rPr>
      <w:color w:val="0000FF"/>
      <w:u w:val="single"/>
    </w:rPr>
  </w:style>
  <w:style w:type="character" w:customStyle="1" w:styleId="apple-converted-space">
    <w:name w:val="apple-converted-space"/>
    <w:basedOn w:val="a0"/>
    <w:rsid w:val="008204A2"/>
  </w:style>
  <w:style w:type="character" w:styleId="a4">
    <w:name w:val="Emphasis"/>
    <w:basedOn w:val="a0"/>
    <w:uiPriority w:val="20"/>
    <w:qFormat/>
    <w:rsid w:val="008204A2"/>
    <w:rPr>
      <w:i/>
      <w:iCs/>
    </w:rPr>
  </w:style>
  <w:style w:type="paragraph" w:styleId="a5">
    <w:name w:val="Normal (Web)"/>
    <w:basedOn w:val="a"/>
    <w:uiPriority w:val="99"/>
    <w:unhideWhenUsed/>
    <w:rsid w:val="00820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8204A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820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04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962634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2016-12-28T07:48:00Z</dcterms:created>
  <dcterms:modified xsi:type="dcterms:W3CDTF">2016-12-28T08:04:00Z</dcterms:modified>
</cp:coreProperties>
</file>